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7B" w:rsidRPr="00E108E8" w:rsidRDefault="000B267B" w:rsidP="000B2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33"/>
          <w:szCs w:val="33"/>
          <w:lang w:eastAsia="hu-HU"/>
        </w:rPr>
      </w:pPr>
      <w:r w:rsidRPr="00E108E8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33"/>
          <w:szCs w:val="33"/>
          <w:lang w:eastAsia="hu-HU"/>
        </w:rPr>
        <w:t>OKTATÁSI JOGSZABÁLYOK GYŰJTEMÉNYE</w:t>
      </w:r>
    </w:p>
    <w:p w:rsidR="004A6687" w:rsidRPr="00E108E8" w:rsidRDefault="004A668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6658"/>
        <w:gridCol w:w="2640"/>
      </w:tblGrid>
      <w:tr w:rsidR="00E108E8" w:rsidRPr="00E108E8" w:rsidTr="000B267B">
        <w:trPr>
          <w:trHeight w:val="295"/>
        </w:trPr>
        <w:tc>
          <w:tcPr>
            <w:tcW w:w="6658" w:type="dxa"/>
            <w:vAlign w:val="center"/>
          </w:tcPr>
          <w:p w:rsidR="000B267B" w:rsidRPr="00E108E8" w:rsidRDefault="000B267B" w:rsidP="000B267B">
            <w:pPr>
              <w:rPr>
                <w:rStyle w:val="Kiemels2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8E8">
              <w:rPr>
                <w:rStyle w:val="Kiemels2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Jogszabály neve</w:t>
            </w:r>
          </w:p>
        </w:tc>
        <w:tc>
          <w:tcPr>
            <w:tcW w:w="2640" w:type="dxa"/>
            <w:vAlign w:val="center"/>
          </w:tcPr>
          <w:p w:rsidR="000B267B" w:rsidRPr="00E108E8" w:rsidRDefault="000B267B" w:rsidP="000B26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</w:rPr>
              <w:t>Hatályos</w:t>
            </w:r>
          </w:p>
        </w:tc>
      </w:tr>
      <w:tr w:rsidR="00E108E8" w:rsidRPr="00E108E8" w:rsidTr="000B267B">
        <w:trPr>
          <w:trHeight w:val="720"/>
        </w:trPr>
        <w:tc>
          <w:tcPr>
            <w:tcW w:w="6658" w:type="dxa"/>
            <w:vAlign w:val="center"/>
          </w:tcPr>
          <w:p w:rsidR="000B267B" w:rsidRPr="00E108E8" w:rsidRDefault="000B267B" w:rsidP="000B267B">
            <w:pPr>
              <w:rPr>
                <w:rFonts w:ascii="Times New Roman" w:hAnsi="Times New Roman" w:cs="Times New Roman"/>
                <w:color w:val="0000FF"/>
              </w:rPr>
            </w:pPr>
            <w:r w:rsidRPr="00E108E8">
              <w:rPr>
                <w:rStyle w:val="Kiemels2"/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Pr="00E108E8">
                <w:rPr>
                  <w:rStyle w:val="Hiperhivatkozs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2011. évi CXC. törvény a nemzeti köznevelésről</w:t>
              </w:r>
            </w:hyperlink>
            <w:r w:rsidRPr="00E108E8">
              <w:rPr>
                <w:rStyle w:val="Kiemels2"/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FF"/>
              </w:rPr>
              <w:t> (NKT)</w:t>
            </w:r>
          </w:p>
        </w:tc>
        <w:tc>
          <w:tcPr>
            <w:tcW w:w="2640" w:type="dxa"/>
            <w:vAlign w:val="center"/>
          </w:tcPr>
          <w:p w:rsidR="000B267B" w:rsidRPr="00E108E8" w:rsidRDefault="00796A76" w:rsidP="000B26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2019.01.01 -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229/2012. (VIII. 28.) Korm. rendelet a nemzeti köznevelésről szóló törvény végrehajtásáról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2018.09.01 -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2011. évi CLXXXVII. törvény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szakképzésről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2019.01.11 - 2019.08.31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15/2015. (III.13.) EMMI rendelet a köznevelési szakértői tevékenység, valamint az érettségi vizsgaelnöki megbízás feltételeiről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2018.03.28 -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13/2018. (VI.14.) EMMI rendelet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 2018/2019-es tanév rendjérő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2018.09.01 - 2020.06.01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1/2012. (XII. 21.) EMMI rendelet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kerettantervek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kiadásának és jóváhagyásának rendjéről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2018.08.31 - 2020.08.30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1992. évi XXXIII. törvény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közalkalmazottak jogállásáról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(KJT)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2019.02.01 - </w:t>
            </w: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2019.02.28</w:t>
            </w: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1992. évi XXXIII. törvény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közalkalmazottak jogállásáról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(KJT)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2019.03.01 - </w:t>
            </w: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326/2013. (VIII. 30.) Korm. rendelet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pedagógusok előmeneteli rendszeré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ről és a közalkalmazottak jogállásáról szóló 1992. évi XXXIII. törvény köznevelési intézményekben történő végrehajtásáról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 20/2012. (VIII. 31.) EMMI rendelet a nevelési-oktatási intézmények működéséről és a köznevelési intézmények névhasználatáról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59/2013. (VIII.9.) EMMI rendelet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Kollégiumi nevelés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országos alapprogramjának kiadásáról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100/1997. (VI. 13.) Korm. rendelet az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érettségi vizsga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vizsgaszabályzatának kiadásáról</w:t>
              </w:r>
            </w:hyperlink>
            <w:r w:rsidR="005A0FC8" w:rsidRPr="00E108E8">
              <w:rPr>
                <w:rStyle w:val="Kiemels"/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  (100-as)</w:t>
            </w:r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2018.07.11 - 2020.02.14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40/2002. (V. 24.) OM rendelet az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érettségi vizsga részletes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követelményeiről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2017.10.15 - 2020.02.14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110/2012. (VI. 4.) Korm. rendelet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Nemzeti alaptanterv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kiadásáról, bevezetéséről és alkalmazásáról</w:t>
              </w:r>
            </w:hyperlink>
            <w:r w:rsidR="005A0FC8" w:rsidRPr="00E108E8">
              <w:rPr>
                <w:rStyle w:val="Kiemels"/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 (NAT)</w:t>
            </w:r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314/2013. (VIII. 28.) Korm. rendelet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szakképzési megállapodás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315/2013. (VIII. 28.) Korm. rendelet a </w:t>
              </w:r>
              <w:proofErr w:type="gramStart"/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komplex</w:t>
              </w:r>
              <w:proofErr w:type="gramEnd"/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szakmai vizsgáztatás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szabályairól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217/2012. (VIII. 9.) Korm. rendelet az állam által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elismert szakképesítések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szakmai követelménymoduljairól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150/2012. (VII. 6.) Korm. rendelet az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Országos Képzési Jegyzék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ről és az Országos Képzési Jegyzék módosításának eljárásrendjéről</w:t>
              </w:r>
            </w:hyperlink>
            <w:r w:rsidR="005A0FC8" w:rsidRPr="00E108E8">
              <w:rPr>
                <w:rStyle w:val="Kiemels"/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 (OKJ)</w:t>
            </w:r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2019.01.01 - 2019.12.31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17/2014. (III. 12.) EMMI rendelet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tankönyv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vé, pedagógus-kézikönyvvé nyilvánítás, a 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tankönyvtámogatás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, valamint az iskolai tankönyvellátás rendjéről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2017.04.11 -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2013. évi CCXXXII. törvény a nemzeti köznevelés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 tankönyvellátásáról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2018.01.01 -</w:t>
            </w:r>
          </w:p>
        </w:tc>
      </w:tr>
      <w:tr w:rsidR="00E108E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A52E89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423/2012. (XII.29.) Korm. rendelet a</w:t>
              </w:r>
              <w:r w:rsidR="005A0FC8" w:rsidRPr="00E108E8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 felsőoktatási felvételi eljárás</w:t>
              </w:r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2017.12.23 - 2019.12.31</w:t>
            </w:r>
          </w:p>
        </w:tc>
      </w:tr>
      <w:tr w:rsidR="005A0FC8" w:rsidRPr="00E108E8" w:rsidTr="000B267B">
        <w:trPr>
          <w:trHeight w:val="546"/>
        </w:trPr>
        <w:tc>
          <w:tcPr>
            <w:tcW w:w="6658" w:type="dxa"/>
            <w:vAlign w:val="center"/>
          </w:tcPr>
          <w:p w:rsidR="005A0FC8" w:rsidRPr="00E108E8" w:rsidRDefault="00E108E8" w:rsidP="005A0FC8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5" w:history="1">
              <w:r w:rsidR="005A0FC8" w:rsidRPr="00E108E8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  <w:r w:rsidR="005A0FC8" w:rsidRPr="00A52E89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11. évi CXII. törvény az </w:t>
              </w:r>
              <w:proofErr w:type="gramStart"/>
              <w:r w:rsidR="005A0FC8" w:rsidRPr="00A52E89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információs</w:t>
              </w:r>
              <w:proofErr w:type="gramEnd"/>
              <w:r w:rsidR="005A0FC8" w:rsidRPr="00A52E89">
                <w:rPr>
                  <w:rStyle w:val="Kiemels2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önrendelkezési jogról</w:t>
              </w:r>
              <w:r w:rsidR="005A0FC8" w:rsidRPr="00A52E89">
                <w:rPr>
                  <w:rStyle w:val="Hiperhivatkozs"/>
                  <w:rFonts w:ascii="Times New Roman" w:hAnsi="Times New Roman" w:cs="Times New Roman"/>
                  <w:color w:val="0000FF"/>
                  <w:sz w:val="20"/>
                  <w:szCs w:val="20"/>
                </w:rPr>
                <w:t> és az információszabadságról</w:t>
              </w:r>
            </w:hyperlink>
          </w:p>
        </w:tc>
        <w:tc>
          <w:tcPr>
            <w:tcW w:w="2640" w:type="dxa"/>
            <w:vAlign w:val="center"/>
          </w:tcPr>
          <w:p w:rsidR="005A0FC8" w:rsidRPr="00E108E8" w:rsidRDefault="005A0FC8" w:rsidP="005A0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E8">
              <w:rPr>
                <w:rStyle w:val="sw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2019.01.01 -</w:t>
            </w:r>
          </w:p>
        </w:tc>
      </w:tr>
    </w:tbl>
    <w:p w:rsidR="000B267B" w:rsidRPr="00E108E8" w:rsidRDefault="000B267B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B267B" w:rsidRPr="00E108E8" w:rsidRDefault="00E108E8">
      <w:pPr>
        <w:rPr>
          <w:rFonts w:ascii="Times New Roman" w:hAnsi="Times New Roman" w:cs="Times New Roman"/>
          <w:color w:val="000000" w:themeColor="text1"/>
        </w:rPr>
      </w:pPr>
      <w:r w:rsidRPr="00E108E8">
        <w:rPr>
          <w:rFonts w:ascii="Times New Roman" w:hAnsi="Times New Roman" w:cs="Times New Roman"/>
          <w:color w:val="000000" w:themeColor="text1"/>
        </w:rPr>
        <w:t>Forrás:</w:t>
      </w:r>
    </w:p>
    <w:p w:rsidR="00E108E8" w:rsidRPr="00E108E8" w:rsidRDefault="00E108E8">
      <w:pPr>
        <w:rPr>
          <w:rFonts w:ascii="Times New Roman" w:hAnsi="Times New Roman" w:cs="Times New Roman"/>
          <w:color w:val="000000" w:themeColor="text1"/>
        </w:rPr>
      </w:pPr>
      <w:r w:rsidRPr="00E108E8">
        <w:rPr>
          <w:rFonts w:ascii="Times New Roman" w:hAnsi="Times New Roman" w:cs="Times New Roman"/>
          <w:color w:val="000000" w:themeColor="text1"/>
        </w:rPr>
        <w:t>https://</w:t>
      </w:r>
      <w:proofErr w:type="gramStart"/>
      <w:r w:rsidRPr="00E108E8">
        <w:rPr>
          <w:rFonts w:ascii="Times New Roman" w:hAnsi="Times New Roman" w:cs="Times New Roman"/>
          <w:color w:val="000000" w:themeColor="text1"/>
        </w:rPr>
        <w:t>tferi.hu/fontos-oktatasi-jogszabalyok</w:t>
      </w:r>
      <w:proofErr w:type="gramEnd"/>
      <w:r w:rsidRPr="00E108E8">
        <w:rPr>
          <w:rFonts w:ascii="Times New Roman" w:hAnsi="Times New Roman" w:cs="Times New Roman"/>
          <w:color w:val="000000" w:themeColor="text1"/>
        </w:rPr>
        <w:t>?fbclid=IwAR14vIvovDmifJ_8JL7Fl96ANoFy0YDvgbEDmbhDN2XK87NuyPXIIkrUYAo</w:t>
      </w:r>
    </w:p>
    <w:sectPr w:rsidR="00E108E8" w:rsidRPr="00E1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7B"/>
    <w:rsid w:val="000B267B"/>
    <w:rsid w:val="004A6687"/>
    <w:rsid w:val="005A0FC8"/>
    <w:rsid w:val="00796A76"/>
    <w:rsid w:val="00A52E89"/>
    <w:rsid w:val="00E1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8F7F4-F46D-4805-8227-D8BB73C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B2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B267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0B267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B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B267B"/>
    <w:rPr>
      <w:b/>
      <w:bCs/>
    </w:rPr>
  </w:style>
  <w:style w:type="character" w:customStyle="1" w:styleId="swb">
    <w:name w:val="swb"/>
    <w:basedOn w:val="Bekezdsalapbettpusa"/>
    <w:rsid w:val="005A0FC8"/>
  </w:style>
  <w:style w:type="character" w:styleId="Kiemels">
    <w:name w:val="Emphasis"/>
    <w:basedOn w:val="Bekezdsalapbettpusa"/>
    <w:uiPriority w:val="20"/>
    <w:qFormat/>
    <w:rsid w:val="005A0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208840.355465" TargetMode="External"/><Relationship Id="rId13" Type="http://schemas.openxmlformats.org/officeDocument/2006/relationships/hyperlink" Target="http://njt.hu/cgi_bin/njt_doc.cgi?docid=154155.359381" TargetMode="External"/><Relationship Id="rId18" Type="http://schemas.openxmlformats.org/officeDocument/2006/relationships/hyperlink" Target="http://njt.hu/cgi_bin/njt_doc.cgi?docid=162711.33281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njt.hu/cgi_bin/njt_doc.cgi?docid=151461.363315" TargetMode="External"/><Relationship Id="rId7" Type="http://schemas.openxmlformats.org/officeDocument/2006/relationships/hyperlink" Target="http://njt.hu/cgi_bin/njt_doc.cgi?docid=174548.353190" TargetMode="External"/><Relationship Id="rId12" Type="http://schemas.openxmlformats.org/officeDocument/2006/relationships/hyperlink" Target="http://njt.hu/cgi_bin/njt_doc.cgi?docid=162771.356545" TargetMode="External"/><Relationship Id="rId17" Type="http://schemas.openxmlformats.org/officeDocument/2006/relationships/hyperlink" Target="http://njt.hu/cgi_bin/njt_doc.cgi?docid=149257.350246" TargetMode="External"/><Relationship Id="rId25" Type="http://schemas.openxmlformats.org/officeDocument/2006/relationships/hyperlink" Target="http://njt.hu/cgi_bin/njt_doc.cgi?docid=139257.362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t.hu/cgi_bin/njt_doc.cgi?docid=65297.344584" TargetMode="External"/><Relationship Id="rId20" Type="http://schemas.openxmlformats.org/officeDocument/2006/relationships/hyperlink" Target="http://njt.hu/cgi_bin/njt_doc.cgi?docid=153810.347719" TargetMode="External"/><Relationship Id="rId1" Type="http://schemas.openxmlformats.org/officeDocument/2006/relationships/styles" Target="styles.xml"/><Relationship Id="rId6" Type="http://schemas.openxmlformats.org/officeDocument/2006/relationships/hyperlink" Target="http://njt.hu/cgi_bin/njt_doc.cgi?docid=139866.362769" TargetMode="External"/><Relationship Id="rId11" Type="http://schemas.openxmlformats.org/officeDocument/2006/relationships/hyperlink" Target="http://njt.hu/cgi_bin/njt_doc.cgi?docid=17120.362711" TargetMode="External"/><Relationship Id="rId24" Type="http://schemas.openxmlformats.org/officeDocument/2006/relationships/hyperlink" Target="http://njt.hu/cgi_bin/njt_doc.cgi?docid=158003.347949" TargetMode="External"/><Relationship Id="rId5" Type="http://schemas.openxmlformats.org/officeDocument/2006/relationships/hyperlink" Target="http://njt.hu/cgi_bin/njt_doc.cgi?docid=154051.329462" TargetMode="External"/><Relationship Id="rId15" Type="http://schemas.openxmlformats.org/officeDocument/2006/relationships/hyperlink" Target="http://njt.hu/cgi_bin/njt_doc.cgi?docid=30517.356536" TargetMode="External"/><Relationship Id="rId23" Type="http://schemas.openxmlformats.org/officeDocument/2006/relationships/hyperlink" Target="http://njt.hu/cgi_bin/njt_doc.cgi?docid=165758.338635" TargetMode="External"/><Relationship Id="rId10" Type="http://schemas.openxmlformats.org/officeDocument/2006/relationships/hyperlink" Target="http://njt.hu/cgi_bin/njt_doc.cgi?docid=17120.362442" TargetMode="External"/><Relationship Id="rId19" Type="http://schemas.openxmlformats.org/officeDocument/2006/relationships/hyperlink" Target="http://njt.hu/cgi_bin/njt_doc.cgi?docid=162712.363322" TargetMode="External"/><Relationship Id="rId4" Type="http://schemas.openxmlformats.org/officeDocument/2006/relationships/hyperlink" Target="http://njt.hu/cgi_bin/njt_doc.cgi?docid=139880.360623" TargetMode="External"/><Relationship Id="rId9" Type="http://schemas.openxmlformats.org/officeDocument/2006/relationships/hyperlink" Target="http://njt.hu/cgi_bin/njt_doc.cgi?docid=157752.325961" TargetMode="External"/><Relationship Id="rId14" Type="http://schemas.openxmlformats.org/officeDocument/2006/relationships/hyperlink" Target="http://njt.hu/cgi_bin/njt_doc.cgi?docid=162492.333512" TargetMode="External"/><Relationship Id="rId22" Type="http://schemas.openxmlformats.org/officeDocument/2006/relationships/hyperlink" Target="http://njt.hu/cgi_bin/njt_doc.cgi?docid=167988.3371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Rasek Anita</dc:creator>
  <cp:keywords/>
  <dc:description/>
  <cp:lastModifiedBy>Rasek Anita</cp:lastModifiedBy>
  <cp:revision>5</cp:revision>
  <dcterms:created xsi:type="dcterms:W3CDTF">2019-01-14T08:33:00Z</dcterms:created>
  <dcterms:modified xsi:type="dcterms:W3CDTF">2019-01-15T06:33:00Z</dcterms:modified>
</cp:coreProperties>
</file>